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9CF" w:rsidRPr="00C9733E" w:rsidRDefault="00B2501E">
      <w:pPr>
        <w:rPr>
          <w:b/>
          <w:sz w:val="32"/>
          <w:szCs w:val="32"/>
        </w:rPr>
      </w:pPr>
      <w:proofErr w:type="spellStart"/>
      <w:r w:rsidRPr="00C9733E">
        <w:rPr>
          <w:b/>
          <w:sz w:val="32"/>
          <w:szCs w:val="32"/>
        </w:rPr>
        <w:t>Pudd’nhead</w:t>
      </w:r>
      <w:proofErr w:type="spellEnd"/>
      <w:r w:rsidRPr="00C9733E">
        <w:rPr>
          <w:b/>
          <w:sz w:val="32"/>
          <w:szCs w:val="32"/>
        </w:rPr>
        <w:t xml:space="preserve"> on Trial</w:t>
      </w:r>
    </w:p>
    <w:p w:rsidR="00B2501E" w:rsidRPr="00C9733E" w:rsidRDefault="00B2501E">
      <w:pPr>
        <w:rPr>
          <w:b/>
          <w:sz w:val="24"/>
          <w:szCs w:val="24"/>
        </w:rPr>
      </w:pPr>
      <w:r w:rsidRPr="00C9733E">
        <w:rPr>
          <w:b/>
          <w:sz w:val="24"/>
          <w:szCs w:val="24"/>
        </w:rPr>
        <w:t xml:space="preserve">Courtroom Project: </w:t>
      </w:r>
      <w:proofErr w:type="spellStart"/>
      <w:r w:rsidRPr="00C9733E">
        <w:rPr>
          <w:b/>
          <w:i/>
          <w:sz w:val="24"/>
          <w:szCs w:val="24"/>
        </w:rPr>
        <w:t>Pudd’nhead</w:t>
      </w:r>
      <w:proofErr w:type="spellEnd"/>
      <w:r w:rsidRPr="00C9733E">
        <w:rPr>
          <w:b/>
          <w:i/>
          <w:sz w:val="24"/>
          <w:szCs w:val="24"/>
        </w:rPr>
        <w:t xml:space="preserve"> Wilson</w:t>
      </w:r>
    </w:p>
    <w:p w:rsidR="00B2501E" w:rsidRDefault="00B2501E">
      <w:r>
        <w:t>Students will draw names or roles from a hat to determine what character they will play.</w:t>
      </w:r>
    </w:p>
    <w:p w:rsidR="00B2501E" w:rsidRDefault="00B2501E">
      <w:r>
        <w:t>The characters are as follows:</w:t>
      </w:r>
    </w:p>
    <w:p w:rsidR="00E9256F" w:rsidRDefault="00B2501E">
      <w:r>
        <w:t>Tom Driscoll – defendant</w:t>
      </w:r>
      <w:r>
        <w:br/>
        <w:t>David “</w:t>
      </w:r>
      <w:proofErr w:type="spellStart"/>
      <w:r>
        <w:t>Pudd’nhead</w:t>
      </w:r>
      <w:proofErr w:type="spellEnd"/>
      <w:r>
        <w:t xml:space="preserve"> Wilson – Prosecutor</w:t>
      </w:r>
      <w:r>
        <w:br/>
        <w:t>Pembroke Howard – Lawyer for the Defense</w:t>
      </w:r>
      <w:r w:rsidR="00E9256F">
        <w:br/>
        <w:t>Judge Driscoll- judge</w:t>
      </w:r>
      <w:r>
        <w:br/>
        <w:t>Roxy- witness for the prosecution</w:t>
      </w:r>
      <w:r w:rsidR="00E9256F">
        <w:br/>
      </w:r>
      <w:r>
        <w:t>Chambers – witness for the prosecution</w:t>
      </w:r>
      <w:r>
        <w:br/>
        <w:t xml:space="preserve">Luigi </w:t>
      </w:r>
      <w:proofErr w:type="spellStart"/>
      <w:r>
        <w:t>Capello</w:t>
      </w:r>
      <w:proofErr w:type="spellEnd"/>
      <w:r>
        <w:t xml:space="preserve"> – witness for the prosecution</w:t>
      </w:r>
      <w:r>
        <w:br/>
        <w:t xml:space="preserve">Angelo </w:t>
      </w:r>
      <w:proofErr w:type="spellStart"/>
      <w:r>
        <w:t>Capello</w:t>
      </w:r>
      <w:proofErr w:type="spellEnd"/>
      <w:r>
        <w:t xml:space="preserve"> – witness for the prosecution</w:t>
      </w:r>
      <w:r>
        <w:br/>
      </w:r>
      <w:r w:rsidR="00E9256F">
        <w:t>Mrs. Pratt – witness for the defense</w:t>
      </w:r>
      <w:r w:rsidR="00E9256F">
        <w:br/>
        <w:t>Percy Driscoll – witness for the defense</w:t>
      </w:r>
      <w:r w:rsidR="00E9256F">
        <w:br/>
        <w:t>Rowena – witness for the defense</w:t>
      </w:r>
      <w:r w:rsidR="00E9256F">
        <w:br/>
        <w:t>Patsy Cooper – witness for the defense</w:t>
      </w:r>
      <w:r w:rsidR="00E9256F">
        <w:br/>
        <w:t>Jurors (12 students serve as jury)</w:t>
      </w:r>
    </w:p>
    <w:p w:rsidR="00E9256F" w:rsidRDefault="00E9256F">
      <w:r>
        <w:t xml:space="preserve">This activity will take place like an actual trial, and much like the trial at the end of the novel. However, Tom is the defendant and he has been accused of various infractions by the prosecution. Therefore, it is up to the witnesses to either prove Tom’s innocence or sway the jury to find him guilty. </w:t>
      </w:r>
    </w:p>
    <w:p w:rsidR="00E9256F" w:rsidRDefault="00E9256F">
      <w:r>
        <w:t>Tom Driscoll has been accused of the following:</w:t>
      </w:r>
    </w:p>
    <w:p w:rsidR="00983DA6" w:rsidRDefault="00E9256F">
      <w:r>
        <w:t>Betrayal of Roxy, the twins, his uncle, and the townspeople</w:t>
      </w:r>
      <w:r>
        <w:br/>
        <w:t>Violence against Chambers and maliciousness against the twins</w:t>
      </w:r>
      <w:r>
        <w:br/>
        <w:t>Denial of Family</w:t>
      </w:r>
      <w:r>
        <w:br/>
        <w:t>Failing to Embrace his true race</w:t>
      </w:r>
      <w:r>
        <w:br/>
        <w:t>Proof of lies; su</w:t>
      </w:r>
      <w:r w:rsidR="00983DA6">
        <w:t>ch as gambling and theft</w:t>
      </w:r>
      <w:r w:rsidR="00983DA6">
        <w:br/>
        <w:t>Ruthless aspirations of social hierarchy</w:t>
      </w:r>
    </w:p>
    <w:p w:rsidR="00983DA6" w:rsidRDefault="00983DA6">
      <w:r>
        <w:t xml:space="preserve">These accusations can only be brought to light or put to rest with the use of literary elements students have learned, and the use of secondary sources that help prove these elements in the story. </w:t>
      </w:r>
    </w:p>
    <w:p w:rsidR="00B80120" w:rsidRDefault="00B80120">
      <w:r>
        <w:t xml:space="preserve">Students will be placed into three groups; those on the prosecution, those on the defense, and the jury. The prosecution and defense groups must develop their arguments by reviewing at least one of the secondary sources provided and relate it to one or more literary elements to help prove their argument. The literary elements are what will make or break the case; they are all wrapped into Tom’s accusations. </w:t>
      </w:r>
    </w:p>
    <w:p w:rsidR="00983DA6" w:rsidRDefault="00983DA6">
      <w:r>
        <w:lastRenderedPageBreak/>
        <w:t xml:space="preserve">Students will each have five minutes to present an argument stating their position. The jury will then review their evidence: literary elements and explanation; secondary sources and reach a verdict. The judge will also help </w:t>
      </w:r>
      <w:proofErr w:type="gramStart"/>
      <w:r>
        <w:t>advise</w:t>
      </w:r>
      <w:proofErr w:type="gramEnd"/>
      <w:r>
        <w:t xml:space="preserve"> the members of the jury. </w:t>
      </w:r>
    </w:p>
    <w:p w:rsidR="00B2501E" w:rsidRDefault="00983DA6">
      <w:r>
        <w:t>The verdict will be supported by the better use of literary elements and secondary sources.</w:t>
      </w:r>
      <w:r w:rsidR="00E9256F">
        <w:br/>
      </w:r>
      <w:r w:rsidR="00B2501E">
        <w:br/>
      </w:r>
    </w:p>
    <w:sectPr w:rsidR="00B2501E" w:rsidSect="00BD1FC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B2501E"/>
    <w:rsid w:val="00330969"/>
    <w:rsid w:val="00357915"/>
    <w:rsid w:val="00653970"/>
    <w:rsid w:val="00983DA6"/>
    <w:rsid w:val="00B2501E"/>
    <w:rsid w:val="00B80120"/>
    <w:rsid w:val="00BD1FC9"/>
    <w:rsid w:val="00C9733E"/>
    <w:rsid w:val="00DF1877"/>
    <w:rsid w:val="00E925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FC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331</Words>
  <Characters>1889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University College</Company>
  <LinksUpToDate>false</LinksUpToDate>
  <CharactersWithSpaces>2216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cnewman6</dc:creator>
  <cp:keywords/>
  <dc:description/>
  <cp:lastModifiedBy>cnewman6</cp:lastModifiedBy>
  <cp:revision>2</cp:revision>
  <dcterms:created xsi:type="dcterms:W3CDTF">2012-03-10T09:04:00Z</dcterms:created>
  <dcterms:modified xsi:type="dcterms:W3CDTF">2012-03-10T09:04:00Z</dcterms:modified>
</cp:coreProperties>
</file>